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489B" w14:textId="6315C8B0" w:rsidR="00AA1844" w:rsidRPr="005009BF" w:rsidRDefault="00AA1844" w:rsidP="004C299C">
      <w:pPr>
        <w:pStyle w:val="BodyText11"/>
        <w:spacing w:after="120"/>
        <w:jc w:val="center"/>
        <w:outlineLvl w:val="0"/>
        <w:rPr>
          <w:b/>
          <w:caps/>
          <w:color w:val="auto"/>
          <w:sz w:val="22"/>
          <w:szCs w:val="22"/>
        </w:rPr>
      </w:pPr>
      <w:r w:rsidRPr="005009BF">
        <w:rPr>
          <w:b/>
          <w:caps/>
          <w:color w:val="auto"/>
          <w:sz w:val="22"/>
          <w:szCs w:val="22"/>
        </w:rPr>
        <w:t xml:space="preserve">Priedas Nr. </w:t>
      </w:r>
      <w:r w:rsidR="007E78B1">
        <w:rPr>
          <w:b/>
          <w:caps/>
          <w:color w:val="auto"/>
          <w:sz w:val="22"/>
          <w:szCs w:val="22"/>
        </w:rPr>
        <w:t>__</w:t>
      </w:r>
      <w:r w:rsidR="007E78B1">
        <w:rPr>
          <w:b/>
          <w:caps/>
          <w:color w:val="auto"/>
          <w:sz w:val="22"/>
          <w:szCs w:val="22"/>
        </w:rPr>
        <w:t xml:space="preserve"> </w:t>
      </w:r>
      <w:r w:rsidR="007E592B">
        <w:rPr>
          <w:b/>
          <w:caps/>
          <w:color w:val="auto"/>
          <w:sz w:val="22"/>
          <w:szCs w:val="22"/>
        </w:rPr>
        <w:t>prie sutarties nr.</w:t>
      </w:r>
      <w:r w:rsidR="007E78B1">
        <w:rPr>
          <w:b/>
          <w:caps/>
          <w:color w:val="auto"/>
          <w:sz w:val="22"/>
          <w:szCs w:val="22"/>
        </w:rPr>
        <w:t>__</w:t>
      </w:r>
    </w:p>
    <w:p w14:paraId="7C573E3E" w14:textId="77777777" w:rsidR="00AA1844" w:rsidRPr="005009BF" w:rsidRDefault="00AA1844" w:rsidP="004C299C">
      <w:pPr>
        <w:pStyle w:val="BodyText11"/>
        <w:spacing w:after="120"/>
        <w:jc w:val="center"/>
        <w:outlineLvl w:val="0"/>
        <w:rPr>
          <w:b/>
          <w:caps/>
          <w:color w:val="auto"/>
          <w:sz w:val="22"/>
          <w:szCs w:val="22"/>
        </w:rPr>
      </w:pPr>
      <w:r w:rsidRPr="005009BF">
        <w:rPr>
          <w:b/>
          <w:caps/>
          <w:color w:val="auto"/>
          <w:sz w:val="22"/>
          <w:szCs w:val="22"/>
        </w:rPr>
        <w:t>Paraiška atviros prieigos paslaugoms GAuti</w:t>
      </w:r>
    </w:p>
    <w:p w14:paraId="39FBCBDB" w14:textId="77777777" w:rsidR="00AA1844" w:rsidRPr="005009BF" w:rsidRDefault="00AA1844" w:rsidP="004C299C">
      <w:pPr>
        <w:pStyle w:val="BodyText11"/>
        <w:spacing w:after="120"/>
        <w:jc w:val="center"/>
        <w:rPr>
          <w:color w:val="auto"/>
          <w:sz w:val="22"/>
          <w:szCs w:val="22"/>
        </w:rPr>
      </w:pPr>
    </w:p>
    <w:tbl>
      <w:tblPr>
        <w:tblW w:w="1018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28"/>
        <w:gridCol w:w="3655"/>
        <w:gridCol w:w="1610"/>
        <w:gridCol w:w="2143"/>
      </w:tblGrid>
      <w:tr w:rsidR="00AA1844" w:rsidRPr="007E78B1" w14:paraId="682B462E" w14:textId="77777777" w:rsidTr="004C299C">
        <w:tc>
          <w:tcPr>
            <w:tcW w:w="2252" w:type="dxa"/>
            <w:shd w:val="clear" w:color="auto" w:fill="DAEEF3"/>
          </w:tcPr>
          <w:p w14:paraId="0BC869CD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Pareiškėjo pavadinimas, įmonės kodas</w:t>
            </w:r>
          </w:p>
          <w:p w14:paraId="228F9DC3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>arba</w:t>
            </w:r>
          </w:p>
          <w:p w14:paraId="7AA415D5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>Fizinio asmens vardas, pavardė, asmens kodas</w:t>
            </w:r>
          </w:p>
        </w:tc>
        <w:tc>
          <w:tcPr>
            <w:tcW w:w="7936" w:type="dxa"/>
            <w:gridSpan w:val="4"/>
          </w:tcPr>
          <w:p w14:paraId="3C7B7B05" w14:textId="55C0FACD" w:rsidR="00AA1844" w:rsidRPr="007E78B1" w:rsidRDefault="00AA1844" w:rsidP="00E729F5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AA1844" w:rsidRPr="007E78B1" w14:paraId="4FE3B0B9" w14:textId="77777777" w:rsidTr="004C299C">
        <w:tc>
          <w:tcPr>
            <w:tcW w:w="2252" w:type="dxa"/>
            <w:shd w:val="clear" w:color="auto" w:fill="DAEEF3"/>
          </w:tcPr>
          <w:p w14:paraId="5F304AF8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Kontaktiniai duomenys</w:t>
            </w:r>
          </w:p>
        </w:tc>
        <w:tc>
          <w:tcPr>
            <w:tcW w:w="7936" w:type="dxa"/>
            <w:gridSpan w:val="4"/>
          </w:tcPr>
          <w:p w14:paraId="44B0DB8E" w14:textId="77777777" w:rsidR="00AA1844" w:rsidRPr="00C4610A" w:rsidRDefault="00AA1844" w:rsidP="007E78B1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096ED46A" w14:textId="77777777" w:rsidTr="004C299C">
        <w:tc>
          <w:tcPr>
            <w:tcW w:w="2252" w:type="dxa"/>
            <w:shd w:val="clear" w:color="auto" w:fill="DAEEF3"/>
          </w:tcPr>
          <w:p w14:paraId="6CFF96C0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Pareiškėjo </w:t>
            </w:r>
            <w:r w:rsidRPr="005009BF">
              <w:rPr>
                <w:b/>
                <w:color w:val="auto"/>
                <w:sz w:val="22"/>
                <w:szCs w:val="22"/>
              </w:rPr>
              <w:t>statusas</w:t>
            </w:r>
          </w:p>
        </w:tc>
        <w:tc>
          <w:tcPr>
            <w:tcW w:w="7936" w:type="dxa"/>
            <w:gridSpan w:val="4"/>
          </w:tcPr>
          <w:p w14:paraId="24473305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Fizinis asmuo</w:t>
            </w:r>
          </w:p>
          <w:p w14:paraId="5A7D169D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Viešojo sektoriaus subjektas</w:t>
            </w:r>
          </w:p>
          <w:p w14:paraId="0BD97009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Įmonė, atitinkanti naujai įsikūrusios įmonės statusą (iki 36 mėn. po registravimo</w:t>
            </w:r>
          </w:p>
          <w:p w14:paraId="2FABCB6F" w14:textId="474CE49A" w:rsidR="00AA1844" w:rsidRPr="005009BF" w:rsidRDefault="007E78B1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Įmonė, atitinkanti smulkiojo ir vidutinio verslo statusą</w:t>
            </w:r>
          </w:p>
          <w:p w14:paraId="6CA823B5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43599962" w14:textId="77777777" w:rsidTr="00E729F5">
        <w:tc>
          <w:tcPr>
            <w:tcW w:w="2252" w:type="dxa"/>
            <w:shd w:val="clear" w:color="auto" w:fill="DAEEF3"/>
          </w:tcPr>
          <w:p w14:paraId="7BD78B25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Pareiškėjo </w:t>
            </w:r>
            <w:r w:rsidRPr="005009BF">
              <w:rPr>
                <w:b/>
                <w:color w:val="auto"/>
                <w:sz w:val="22"/>
                <w:szCs w:val="22"/>
              </w:rPr>
              <w:t xml:space="preserve">steigimo data </w:t>
            </w:r>
            <w:r w:rsidRPr="005009BF">
              <w:rPr>
                <w:color w:val="auto"/>
                <w:sz w:val="22"/>
                <w:szCs w:val="22"/>
              </w:rPr>
              <w:t>(juridinio asmens atveju)</w:t>
            </w:r>
          </w:p>
        </w:tc>
        <w:tc>
          <w:tcPr>
            <w:tcW w:w="7936" w:type="dxa"/>
            <w:gridSpan w:val="4"/>
            <w:shd w:val="clear" w:color="auto" w:fill="auto"/>
          </w:tcPr>
          <w:p w14:paraId="170203D4" w14:textId="6BEAC035" w:rsidR="00AA1844" w:rsidRPr="005009BF" w:rsidRDefault="00AA1844" w:rsidP="00E729F5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AA1844" w:rsidRPr="005009BF" w14:paraId="5704D461" w14:textId="77777777" w:rsidTr="004C299C">
        <w:tc>
          <w:tcPr>
            <w:tcW w:w="2252" w:type="dxa"/>
            <w:shd w:val="clear" w:color="auto" w:fill="DAEEF3"/>
          </w:tcPr>
          <w:p w14:paraId="5F5E155F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Planuojamo vykdyti mokslinio tyrimo ir (ar) eksperimento </w:t>
            </w:r>
            <w:r w:rsidRPr="005009BF">
              <w:rPr>
                <w:b/>
                <w:color w:val="auto"/>
                <w:sz w:val="22"/>
                <w:szCs w:val="22"/>
              </w:rPr>
              <w:t>tikslas</w:t>
            </w:r>
          </w:p>
        </w:tc>
        <w:tc>
          <w:tcPr>
            <w:tcW w:w="7936" w:type="dxa"/>
            <w:gridSpan w:val="4"/>
          </w:tcPr>
          <w:p w14:paraId="3766D65F" w14:textId="5868690F" w:rsidR="00AA1844" w:rsidRPr="005009BF" w:rsidRDefault="007E78B1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</w:t>
            </w:r>
            <w:r w:rsidR="0013518D">
              <w:rPr>
                <w:color w:val="auto"/>
                <w:sz w:val="22"/>
                <w:szCs w:val="22"/>
              </w:rPr>
              <w:t>M</w:t>
            </w:r>
            <w:r w:rsidR="00AA1844" w:rsidRPr="005009BF">
              <w:rPr>
                <w:color w:val="auto"/>
                <w:sz w:val="22"/>
                <w:szCs w:val="22"/>
              </w:rPr>
              <w:t xml:space="preserve">oksliniai tyrimai </w:t>
            </w:r>
            <w:r w:rsidR="0013518D">
              <w:rPr>
                <w:color w:val="auto"/>
                <w:sz w:val="22"/>
                <w:szCs w:val="22"/>
              </w:rPr>
              <w:t xml:space="preserve">ir eksperimentinė plėtra </w:t>
            </w:r>
          </w:p>
          <w:p w14:paraId="7F3AD3D3" w14:textId="07A921F1" w:rsidR="00AA1844" w:rsidRPr="005009BF" w:rsidRDefault="007E78B1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</w:t>
            </w:r>
            <w:r w:rsidR="0013518D">
              <w:rPr>
                <w:color w:val="auto"/>
                <w:sz w:val="22"/>
                <w:szCs w:val="22"/>
              </w:rPr>
              <w:t>M</w:t>
            </w:r>
            <w:r w:rsidR="0013518D" w:rsidRPr="005009BF">
              <w:rPr>
                <w:color w:val="auto"/>
                <w:sz w:val="22"/>
                <w:szCs w:val="22"/>
              </w:rPr>
              <w:t xml:space="preserve">oksliniai tyrimai </w:t>
            </w:r>
            <w:r w:rsidR="0013518D">
              <w:rPr>
                <w:color w:val="auto"/>
                <w:sz w:val="22"/>
                <w:szCs w:val="22"/>
              </w:rPr>
              <w:t xml:space="preserve">ir eksperimentinė plėtra </w:t>
            </w:r>
            <w:r w:rsidR="00710D75">
              <w:rPr>
                <w:color w:val="auto"/>
                <w:sz w:val="22"/>
                <w:szCs w:val="22"/>
              </w:rPr>
              <w:t>siekiant tolimesnio komercializavimo</w:t>
            </w:r>
            <w:r w:rsidR="00AA1844" w:rsidRPr="005009BF">
              <w:rPr>
                <w:color w:val="auto"/>
                <w:sz w:val="22"/>
                <w:szCs w:val="22"/>
              </w:rPr>
              <w:t xml:space="preserve"> </w:t>
            </w:r>
          </w:p>
          <w:p w14:paraId="0EDD3347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Studijų tikslai</w:t>
            </w:r>
          </w:p>
        </w:tc>
      </w:tr>
      <w:tr w:rsidR="00AA1844" w:rsidRPr="007E78B1" w14:paraId="18EF5B32" w14:textId="77777777" w:rsidTr="004C299C">
        <w:tc>
          <w:tcPr>
            <w:tcW w:w="2252" w:type="dxa"/>
            <w:shd w:val="clear" w:color="auto" w:fill="DAEEF3"/>
          </w:tcPr>
          <w:p w14:paraId="6F545FCF" w14:textId="77777777" w:rsidR="00AA1844" w:rsidRPr="005009BF" w:rsidRDefault="00AA1844" w:rsidP="00D17362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>Konkretūs paslaugų uždaviniai (aprašyti laisva forma, atsakant į klausimą ko tikimasi pasiekti)</w:t>
            </w:r>
          </w:p>
        </w:tc>
        <w:tc>
          <w:tcPr>
            <w:tcW w:w="7936" w:type="dxa"/>
            <w:gridSpan w:val="4"/>
          </w:tcPr>
          <w:p w14:paraId="12EC687C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  <w:p w14:paraId="12712043" w14:textId="2D587C05" w:rsidR="00AA1844" w:rsidRPr="005009BF" w:rsidRDefault="00405B9A" w:rsidP="00405B9A">
            <w:pPr>
              <w:pStyle w:val="BodyText11"/>
              <w:spacing w:line="240" w:lineRule="auto"/>
              <w:ind w:left="72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44343B">
              <w:rPr>
                <w:color w:val="auto"/>
                <w:sz w:val="22"/>
                <w:szCs w:val="22"/>
              </w:rPr>
              <w:t xml:space="preserve">   </w:t>
            </w:r>
          </w:p>
        </w:tc>
      </w:tr>
      <w:tr w:rsidR="00AA1844" w:rsidRPr="007E78B1" w14:paraId="5FE1DDD3" w14:textId="77777777" w:rsidTr="004C299C">
        <w:tc>
          <w:tcPr>
            <w:tcW w:w="2252" w:type="dxa"/>
            <w:shd w:val="clear" w:color="auto" w:fill="DAEEF3"/>
          </w:tcPr>
          <w:p w14:paraId="318A5120" w14:textId="50B6216F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Trumpas planuojamo vykdyti mokslinio tyrimo ir (ar) eksperimento </w:t>
            </w:r>
            <w:r w:rsidRPr="005009BF">
              <w:rPr>
                <w:b/>
                <w:color w:val="auto"/>
                <w:sz w:val="22"/>
                <w:szCs w:val="22"/>
              </w:rPr>
              <w:t>techninis aprašymas</w:t>
            </w:r>
          </w:p>
        </w:tc>
        <w:tc>
          <w:tcPr>
            <w:tcW w:w="7936" w:type="dxa"/>
            <w:gridSpan w:val="4"/>
          </w:tcPr>
          <w:p w14:paraId="225708CD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  <w:p w14:paraId="7218E5BB" w14:textId="77777777" w:rsidR="00AA1844" w:rsidRPr="005009BF" w:rsidRDefault="00AA1844" w:rsidP="005429F2">
            <w:pPr>
              <w:rPr>
                <w:b/>
                <w:color w:val="000000"/>
                <w:sz w:val="22"/>
                <w:szCs w:val="22"/>
                <w:lang w:val="lt-LT" w:eastAsia="lt-LT"/>
              </w:rPr>
            </w:pPr>
          </w:p>
          <w:p w14:paraId="40322C7F" w14:textId="77777777" w:rsidR="00AA1844" w:rsidRPr="005009BF" w:rsidRDefault="00AA1844" w:rsidP="005B63AF">
            <w:pPr>
              <w:rPr>
                <w:sz w:val="22"/>
                <w:szCs w:val="22"/>
                <w:lang w:val="lt-LT"/>
              </w:rPr>
            </w:pPr>
          </w:p>
        </w:tc>
      </w:tr>
      <w:tr w:rsidR="00AA1844" w:rsidRPr="007E78B1" w14:paraId="20EA02DF" w14:textId="77777777" w:rsidTr="004C299C">
        <w:tc>
          <w:tcPr>
            <w:tcW w:w="2252" w:type="dxa"/>
            <w:shd w:val="clear" w:color="auto" w:fill="DAEEF3"/>
          </w:tcPr>
          <w:p w14:paraId="7707D1BF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>Pageidaujama APC paslaugų forma</w:t>
            </w:r>
          </w:p>
        </w:tc>
        <w:tc>
          <w:tcPr>
            <w:tcW w:w="7936" w:type="dxa"/>
            <w:gridSpan w:val="4"/>
          </w:tcPr>
          <w:p w14:paraId="02069463" w14:textId="3A8D5900" w:rsidR="00AA1844" w:rsidRPr="005009BF" w:rsidRDefault="007E78B1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Bazinė paslauga (Atvira prieiga prie APC išteklių su APC personalo dalyvavimu);</w:t>
            </w:r>
          </w:p>
          <w:p w14:paraId="51774127" w14:textId="77777777" w:rsidR="00AA1844" w:rsidRPr="005009BF" w:rsidRDefault="00AA1844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Pilna paslauga (teikiama APC personalo, pasinaudojant APC ištekliais);</w:t>
            </w:r>
          </w:p>
          <w:p w14:paraId="670B4EEF" w14:textId="77777777" w:rsidR="00AA1844" w:rsidRPr="005009BF" w:rsidRDefault="00AA1844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Lengvatinių sąlygų paslauga (mokymosi tikslais);</w:t>
            </w:r>
          </w:p>
          <w:p w14:paraId="37E00888" w14:textId="77777777" w:rsidR="00AA1844" w:rsidRPr="005009BF" w:rsidRDefault="00AA1844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Paslaugų tipą atsižvelgdamas į tyrimo tikslą ir uždavinį turėtų pasiūlyti APC valdytojas;</w:t>
            </w:r>
          </w:p>
          <w:p w14:paraId="28B41DDA" w14:textId="549E3841" w:rsidR="00AA1844" w:rsidRPr="005009BF" w:rsidRDefault="00E86D96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Taikomasis mokslinis tyrimas ir/ar eksperimentinė plėtra, kurios apimtis suderinama individualiai derybų metu.</w:t>
            </w:r>
          </w:p>
        </w:tc>
      </w:tr>
      <w:tr w:rsidR="00AA1844" w:rsidRPr="005009BF" w14:paraId="67F57E25" w14:textId="77777777" w:rsidTr="004C299C">
        <w:tc>
          <w:tcPr>
            <w:tcW w:w="2252" w:type="dxa"/>
            <w:vMerge w:val="restart"/>
            <w:shd w:val="clear" w:color="auto" w:fill="DAEEF3"/>
          </w:tcPr>
          <w:p w14:paraId="4C7CF436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Moksliniam tyrimui ir (ar) eksperimentui reikalinga </w:t>
            </w:r>
            <w:r w:rsidRPr="005009BF">
              <w:rPr>
                <w:b/>
                <w:color w:val="auto"/>
                <w:sz w:val="22"/>
                <w:szCs w:val="22"/>
              </w:rPr>
              <w:t>APC įranga ir preliminari naudojimosi trukmė‘</w:t>
            </w:r>
          </w:p>
        </w:tc>
        <w:tc>
          <w:tcPr>
            <w:tcW w:w="528" w:type="dxa"/>
            <w:shd w:val="clear" w:color="auto" w:fill="DAEEF3"/>
          </w:tcPr>
          <w:p w14:paraId="70B1953B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5265" w:type="dxa"/>
            <w:gridSpan w:val="2"/>
            <w:shd w:val="clear" w:color="auto" w:fill="DAEEF3"/>
          </w:tcPr>
          <w:p w14:paraId="67B6DB90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sz w:val="22"/>
                <w:szCs w:val="22"/>
              </w:rPr>
              <w:t>Atviros prieigos ištekliai: patalpos (tikslus patalpų aprašymas) ir į</w:t>
            </w:r>
            <w:r w:rsidRPr="005009BF">
              <w:rPr>
                <w:b/>
                <w:color w:val="auto"/>
                <w:sz w:val="22"/>
                <w:szCs w:val="22"/>
              </w:rPr>
              <w:t>ranga (tikslus prietaiso pavadinimas)</w:t>
            </w:r>
          </w:p>
        </w:tc>
        <w:tc>
          <w:tcPr>
            <w:tcW w:w="2143" w:type="dxa"/>
            <w:shd w:val="clear" w:color="auto" w:fill="DAEEF3"/>
          </w:tcPr>
          <w:p w14:paraId="6D120923" w14:textId="77777777" w:rsidR="00AA1844" w:rsidRPr="005009BF" w:rsidRDefault="00AA1844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Reikalingas laikas, val.</w:t>
            </w:r>
          </w:p>
        </w:tc>
      </w:tr>
      <w:tr w:rsidR="00AA1844" w:rsidRPr="005009BF" w14:paraId="1FBC01EA" w14:textId="77777777" w:rsidTr="004C299C">
        <w:tc>
          <w:tcPr>
            <w:tcW w:w="0" w:type="auto"/>
            <w:vMerge/>
            <w:vAlign w:val="center"/>
          </w:tcPr>
          <w:p w14:paraId="4FF54A26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102A858D" w14:textId="77777777" w:rsidR="00AA1844" w:rsidRPr="00193AD9" w:rsidRDefault="00AA1844">
            <w:pPr>
              <w:pStyle w:val="BodyText11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93AD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265" w:type="dxa"/>
            <w:gridSpan w:val="2"/>
          </w:tcPr>
          <w:p w14:paraId="4A521B5C" w14:textId="5B9C2D7D" w:rsidR="00AA1844" w:rsidRPr="00193AD9" w:rsidRDefault="00AA1844" w:rsidP="008A4949">
            <w:pPr>
              <w:pStyle w:val="BodyText11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6A1941E" w14:textId="77777777" w:rsidR="00AA1844" w:rsidRPr="00193AD9" w:rsidRDefault="00AA1844" w:rsidP="007E78B1">
            <w:pPr>
              <w:pStyle w:val="BodyText11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844" w:rsidRPr="00C4610A" w14:paraId="2A11CB79" w14:textId="77777777" w:rsidTr="0085239B">
        <w:tc>
          <w:tcPr>
            <w:tcW w:w="0" w:type="auto"/>
            <w:vMerge/>
            <w:vAlign w:val="center"/>
          </w:tcPr>
          <w:p w14:paraId="0AA23EA2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D49916A" w14:textId="77777777" w:rsidR="00AA1844" w:rsidRPr="00193AD9" w:rsidRDefault="00EF48F7">
            <w:pPr>
              <w:pStyle w:val="BodyText11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193AD9">
              <w:rPr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5265" w:type="dxa"/>
            <w:gridSpan w:val="2"/>
          </w:tcPr>
          <w:p w14:paraId="5A5C4AB3" w14:textId="767F9CA6" w:rsidR="00AA1844" w:rsidRPr="00193AD9" w:rsidRDefault="00AA1844" w:rsidP="00F45E1F">
            <w:pPr>
              <w:pStyle w:val="BodyText11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1AAA1E6" w14:textId="77777777" w:rsidR="00AA1844" w:rsidRPr="00193AD9" w:rsidRDefault="00AA1844" w:rsidP="007E78B1">
            <w:pPr>
              <w:pStyle w:val="BodyText11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844" w:rsidRPr="007F0659" w14:paraId="497C0328" w14:textId="77777777" w:rsidTr="0085239B">
        <w:tc>
          <w:tcPr>
            <w:tcW w:w="0" w:type="auto"/>
            <w:vMerge/>
            <w:vAlign w:val="center"/>
          </w:tcPr>
          <w:p w14:paraId="07B7AF69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CD10971" w14:textId="0A6DD181" w:rsidR="00AA1844" w:rsidRPr="005009BF" w:rsidRDefault="00C65780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265" w:type="dxa"/>
            <w:gridSpan w:val="2"/>
          </w:tcPr>
          <w:p w14:paraId="6A63F3AA" w14:textId="18A97A27" w:rsidR="00AA1844" w:rsidRPr="00EF48F7" w:rsidRDefault="00AA1844" w:rsidP="008A6D6C">
            <w:pPr>
              <w:pStyle w:val="BodyText11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787A2C4" w14:textId="77777777" w:rsidR="00AA1844" w:rsidRPr="00E068B5" w:rsidRDefault="00AA1844" w:rsidP="007E78B1">
            <w:pPr>
              <w:pStyle w:val="BodyText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A1844" w:rsidRPr="007F0659" w14:paraId="4B004206" w14:textId="77777777" w:rsidTr="0085239B">
        <w:tc>
          <w:tcPr>
            <w:tcW w:w="0" w:type="auto"/>
            <w:vMerge/>
            <w:vAlign w:val="center"/>
          </w:tcPr>
          <w:p w14:paraId="3591FA16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3C33EEB1" w14:textId="0E18EEDD" w:rsidR="00AA1844" w:rsidRPr="005009BF" w:rsidRDefault="00670D8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265" w:type="dxa"/>
            <w:gridSpan w:val="2"/>
          </w:tcPr>
          <w:p w14:paraId="2F58C7D4" w14:textId="77777777" w:rsidR="00AA1844" w:rsidRPr="005009BF" w:rsidRDefault="00AA1844" w:rsidP="008218FC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BF6ED73" w14:textId="77777777" w:rsidR="00AA1844" w:rsidRPr="00E068B5" w:rsidRDefault="00AA1844" w:rsidP="00DF62B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AA1844" w:rsidRPr="007F0659" w14:paraId="08DE84CA" w14:textId="77777777" w:rsidTr="0085239B">
        <w:tc>
          <w:tcPr>
            <w:tcW w:w="0" w:type="auto"/>
            <w:vMerge/>
            <w:vAlign w:val="center"/>
          </w:tcPr>
          <w:p w14:paraId="63F1B3B9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4A88AE5A" w14:textId="6D904510" w:rsidR="00AA1844" w:rsidRPr="005009BF" w:rsidRDefault="00670D8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265" w:type="dxa"/>
            <w:gridSpan w:val="2"/>
          </w:tcPr>
          <w:p w14:paraId="78958CFB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C4E74AB" w14:textId="77777777" w:rsidR="00AA1844" w:rsidRPr="00E068B5" w:rsidRDefault="00AA1844" w:rsidP="00DF62BA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AA1844" w:rsidRPr="007F0659" w14:paraId="5C71092E" w14:textId="77777777" w:rsidTr="0085239B">
        <w:tc>
          <w:tcPr>
            <w:tcW w:w="0" w:type="auto"/>
            <w:vMerge/>
            <w:vAlign w:val="center"/>
          </w:tcPr>
          <w:p w14:paraId="5B98E37E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135C35C3" w14:textId="52B65A2B" w:rsidR="00AA1844" w:rsidRPr="005009BF" w:rsidRDefault="00670D8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5265" w:type="dxa"/>
            <w:gridSpan w:val="2"/>
          </w:tcPr>
          <w:p w14:paraId="53873D46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0646928E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008DC4AD" w14:textId="77777777" w:rsidTr="0085239B">
        <w:tc>
          <w:tcPr>
            <w:tcW w:w="0" w:type="auto"/>
            <w:vMerge/>
            <w:vAlign w:val="center"/>
          </w:tcPr>
          <w:p w14:paraId="777A215E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35F166D" w14:textId="7C0371FB" w:rsidR="00AA1844" w:rsidRPr="005009BF" w:rsidRDefault="00CC6262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5265" w:type="dxa"/>
            <w:gridSpan w:val="2"/>
          </w:tcPr>
          <w:p w14:paraId="11EC1011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831260F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5469F702" w14:textId="77777777" w:rsidTr="0085239B">
        <w:tc>
          <w:tcPr>
            <w:tcW w:w="0" w:type="auto"/>
            <w:vMerge/>
            <w:vAlign w:val="center"/>
          </w:tcPr>
          <w:p w14:paraId="59BECF4D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823AE7E" w14:textId="3604BFB3" w:rsidR="00AA1844" w:rsidRPr="005009BF" w:rsidRDefault="00CC6262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5265" w:type="dxa"/>
            <w:gridSpan w:val="2"/>
          </w:tcPr>
          <w:p w14:paraId="5BE9DDD4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35F007DA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232E05C2" w14:textId="77777777" w:rsidTr="0085239B">
        <w:tc>
          <w:tcPr>
            <w:tcW w:w="0" w:type="auto"/>
            <w:vMerge/>
            <w:vAlign w:val="center"/>
          </w:tcPr>
          <w:p w14:paraId="0035E624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ECAA176" w14:textId="44980EF4" w:rsidR="00AA1844" w:rsidRPr="005009BF" w:rsidRDefault="00CC6262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5265" w:type="dxa"/>
            <w:gridSpan w:val="2"/>
          </w:tcPr>
          <w:p w14:paraId="2EA0F00E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6F26162F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8467E23" w14:textId="77777777" w:rsidTr="0085239B">
        <w:tc>
          <w:tcPr>
            <w:tcW w:w="0" w:type="auto"/>
            <w:vMerge/>
            <w:vAlign w:val="center"/>
          </w:tcPr>
          <w:p w14:paraId="379FA08B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1DECFC3" w14:textId="53202E74" w:rsidR="00AA1844" w:rsidRPr="005009BF" w:rsidRDefault="00CC6262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5265" w:type="dxa"/>
            <w:gridSpan w:val="2"/>
          </w:tcPr>
          <w:p w14:paraId="5BD52875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B7DE853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60B062F2" w14:textId="77777777" w:rsidTr="0085239B">
        <w:tc>
          <w:tcPr>
            <w:tcW w:w="0" w:type="auto"/>
            <w:vMerge/>
            <w:vAlign w:val="center"/>
          </w:tcPr>
          <w:p w14:paraId="5361D137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6AA41647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33F77FD4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38EFC048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2AD22364" w14:textId="77777777" w:rsidTr="0085239B">
        <w:tc>
          <w:tcPr>
            <w:tcW w:w="0" w:type="auto"/>
            <w:vMerge/>
            <w:vAlign w:val="center"/>
          </w:tcPr>
          <w:p w14:paraId="69D0C11E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88D88A0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38BF04BE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325C3B8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77835D35" w14:textId="77777777" w:rsidTr="0085239B">
        <w:tc>
          <w:tcPr>
            <w:tcW w:w="0" w:type="auto"/>
            <w:vMerge/>
            <w:vAlign w:val="center"/>
          </w:tcPr>
          <w:p w14:paraId="5AA479FC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72E89D66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60EB3EA0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3BCE619B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AF66153" w14:textId="77777777" w:rsidTr="004C299C">
        <w:tc>
          <w:tcPr>
            <w:tcW w:w="0" w:type="auto"/>
            <w:vMerge/>
            <w:vAlign w:val="center"/>
          </w:tcPr>
          <w:p w14:paraId="059BBBA9" w14:textId="77777777" w:rsidR="00AA1844" w:rsidRPr="005009BF" w:rsidRDefault="00AA1844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427AEA2E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0076D1DD" w14:textId="77777777" w:rsidR="00AA1844" w:rsidRPr="005009BF" w:rsidRDefault="00AA1844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695DB505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15DF3CAB" w14:textId="77777777" w:rsidTr="004C299C">
        <w:tc>
          <w:tcPr>
            <w:tcW w:w="0" w:type="auto"/>
            <w:vMerge/>
            <w:vAlign w:val="center"/>
          </w:tcPr>
          <w:p w14:paraId="690090A8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55BA5F4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69E56C32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2174B8B8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6EB31806" w14:textId="77777777" w:rsidTr="004C299C">
        <w:tc>
          <w:tcPr>
            <w:tcW w:w="0" w:type="auto"/>
            <w:vMerge/>
            <w:vAlign w:val="center"/>
          </w:tcPr>
          <w:p w14:paraId="30272D16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69F96AF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2089C55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6063C616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8730070" w14:textId="77777777" w:rsidTr="004C299C">
        <w:tc>
          <w:tcPr>
            <w:tcW w:w="0" w:type="auto"/>
            <w:vMerge/>
            <w:vAlign w:val="center"/>
          </w:tcPr>
          <w:p w14:paraId="67AD9CCE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A658A25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747151DB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3A5E230A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4038CF0" w14:textId="77777777" w:rsidTr="004C299C">
        <w:tc>
          <w:tcPr>
            <w:tcW w:w="0" w:type="auto"/>
            <w:vMerge/>
            <w:vAlign w:val="center"/>
          </w:tcPr>
          <w:p w14:paraId="7EE49F4D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3C04C47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233B0AA6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2B144764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19732D14" w14:textId="77777777" w:rsidTr="004C299C">
        <w:tc>
          <w:tcPr>
            <w:tcW w:w="0" w:type="auto"/>
            <w:vMerge/>
            <w:vAlign w:val="center"/>
          </w:tcPr>
          <w:p w14:paraId="5742A336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327C2828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601D62B1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62600A2C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27092A99" w14:textId="77777777" w:rsidTr="004C299C">
        <w:tc>
          <w:tcPr>
            <w:tcW w:w="0" w:type="auto"/>
            <w:vMerge/>
            <w:vAlign w:val="center"/>
          </w:tcPr>
          <w:p w14:paraId="72950BBD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5AF049B2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4F480B34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19E2A60E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53A73A4B" w14:textId="77777777" w:rsidTr="004C299C">
        <w:tc>
          <w:tcPr>
            <w:tcW w:w="0" w:type="auto"/>
            <w:vMerge/>
            <w:vAlign w:val="center"/>
          </w:tcPr>
          <w:p w14:paraId="25B3FC4F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4E33C8B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1C964BCF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4CE6F73A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7E052715" w14:textId="77777777" w:rsidTr="004C299C">
        <w:tc>
          <w:tcPr>
            <w:tcW w:w="0" w:type="auto"/>
            <w:vMerge/>
            <w:vAlign w:val="center"/>
          </w:tcPr>
          <w:p w14:paraId="5174415C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73FC58C2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32E611B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3F42BACD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73D4EE2" w14:textId="77777777" w:rsidTr="004C299C">
        <w:tc>
          <w:tcPr>
            <w:tcW w:w="0" w:type="auto"/>
            <w:vMerge/>
            <w:vAlign w:val="center"/>
          </w:tcPr>
          <w:p w14:paraId="26B93DF3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B8A6DB8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789FE888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29A8AE8E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38E62595" w14:textId="77777777" w:rsidTr="004C299C">
        <w:tc>
          <w:tcPr>
            <w:tcW w:w="0" w:type="auto"/>
            <w:vMerge/>
            <w:vAlign w:val="center"/>
          </w:tcPr>
          <w:p w14:paraId="16081104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4E8182EB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5988619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6015A19E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0A2FCEA1" w14:textId="77777777" w:rsidTr="004C299C">
        <w:tc>
          <w:tcPr>
            <w:tcW w:w="0" w:type="auto"/>
            <w:vMerge/>
            <w:vAlign w:val="center"/>
          </w:tcPr>
          <w:p w14:paraId="703C9048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5E77FB1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3BE9632C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038E6E72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629FC02D" w14:textId="77777777" w:rsidTr="004C299C">
        <w:tc>
          <w:tcPr>
            <w:tcW w:w="0" w:type="auto"/>
            <w:vMerge/>
            <w:vAlign w:val="center"/>
          </w:tcPr>
          <w:p w14:paraId="6716A757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6B1E9EE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10C3E0A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458D8E7A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4E1665D2" w14:textId="77777777" w:rsidTr="004C299C">
        <w:tc>
          <w:tcPr>
            <w:tcW w:w="0" w:type="auto"/>
            <w:vMerge/>
            <w:vAlign w:val="center"/>
          </w:tcPr>
          <w:p w14:paraId="259C60BB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7B37AC5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21DC621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EAC2BBB" w14:textId="77777777" w:rsidR="00AA1844" w:rsidRPr="005009BF" w:rsidRDefault="00AA1844" w:rsidP="00FC7BCF">
            <w:pPr>
              <w:jc w:val="center"/>
              <w:rPr>
                <w:lang w:val="lt-LT"/>
              </w:rPr>
            </w:pPr>
          </w:p>
        </w:tc>
      </w:tr>
      <w:tr w:rsidR="00AA1844" w:rsidRPr="007F0659" w14:paraId="70D7B276" w14:textId="77777777" w:rsidTr="004C299C">
        <w:tc>
          <w:tcPr>
            <w:tcW w:w="0" w:type="auto"/>
            <w:vAlign w:val="center"/>
          </w:tcPr>
          <w:p w14:paraId="4C4D0EAB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433886BE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6A9611F2" w14:textId="77777777" w:rsidR="00AA1844" w:rsidRPr="005009BF" w:rsidRDefault="00AA1844" w:rsidP="00163C49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A3B5279" w14:textId="77777777" w:rsidR="00AA1844" w:rsidRPr="005009BF" w:rsidRDefault="00AA1844" w:rsidP="00FC7BC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AA1844" w:rsidRPr="007F0659" w14:paraId="0FF87501" w14:textId="77777777" w:rsidTr="004C299C">
        <w:tc>
          <w:tcPr>
            <w:tcW w:w="0" w:type="auto"/>
            <w:vAlign w:val="center"/>
          </w:tcPr>
          <w:p w14:paraId="1DE65626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883BE42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265" w:type="dxa"/>
            <w:gridSpan w:val="2"/>
          </w:tcPr>
          <w:p w14:paraId="6126A445" w14:textId="77777777" w:rsidR="00AA1844" w:rsidRPr="005009BF" w:rsidRDefault="00AA1844" w:rsidP="00450044">
            <w:pPr>
              <w:pStyle w:val="BodyText1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14:paraId="2278D10C" w14:textId="77777777" w:rsidR="00AA1844" w:rsidRPr="005009BF" w:rsidRDefault="00AA1844" w:rsidP="00FC7BC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AA1844" w:rsidRPr="007E78B1" w14:paraId="062AF6A2" w14:textId="77777777" w:rsidTr="004C299C">
        <w:tc>
          <w:tcPr>
            <w:tcW w:w="2252" w:type="dxa"/>
            <w:shd w:val="clear" w:color="auto" w:fill="DAEEF3"/>
          </w:tcPr>
          <w:p w14:paraId="49AD7151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>Ar paslaugai teikti bus reikalingos medžiagos (reagentai, ląstelės ir kt.)</w:t>
            </w:r>
          </w:p>
        </w:tc>
        <w:tc>
          <w:tcPr>
            <w:tcW w:w="7936" w:type="dxa"/>
            <w:gridSpan w:val="4"/>
          </w:tcPr>
          <w:p w14:paraId="1DE114FB" w14:textId="77777777" w:rsidR="00AA1844" w:rsidRPr="005009BF" w:rsidRDefault="00AA1844" w:rsidP="00141173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Pr="005009BF">
              <w:rPr>
                <w:color w:val="auto"/>
                <w:sz w:val="22"/>
                <w:szCs w:val="22"/>
              </w:rPr>
              <w:t xml:space="preserve"> taip;</w:t>
            </w:r>
          </w:p>
          <w:p w14:paraId="5EEEB1E1" w14:textId="35504179" w:rsidR="00AA1844" w:rsidRPr="005009BF" w:rsidRDefault="007E78B1" w:rsidP="00141173">
            <w:pPr>
              <w:pStyle w:val="BodyText11"/>
              <w:spacing w:line="240" w:lineRule="auto"/>
              <w:ind w:firstLine="0"/>
              <w:jc w:val="left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sym w:font="Wingdings" w:char="F06F"/>
            </w:r>
            <w:r w:rsidR="00AA1844" w:rsidRPr="005009BF">
              <w:rPr>
                <w:color w:val="auto"/>
                <w:sz w:val="22"/>
                <w:szCs w:val="22"/>
              </w:rPr>
              <w:t xml:space="preserve"> Ne, (naudosime savo medžiagas);</w:t>
            </w:r>
          </w:p>
        </w:tc>
      </w:tr>
      <w:tr w:rsidR="00AA1844" w:rsidRPr="005009BF" w14:paraId="02C3F649" w14:textId="77777777" w:rsidTr="004C299C">
        <w:tc>
          <w:tcPr>
            <w:tcW w:w="2252" w:type="dxa"/>
            <w:vMerge w:val="restart"/>
            <w:shd w:val="clear" w:color="auto" w:fill="DAEEF3"/>
          </w:tcPr>
          <w:p w14:paraId="39445BE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Jei atsakėte taip, nurodykite moksliniam tyrimui ir (ar) eksperimentui reikalingas </w:t>
            </w:r>
            <w:r w:rsidRPr="005009BF">
              <w:rPr>
                <w:b/>
                <w:color w:val="auto"/>
                <w:sz w:val="22"/>
                <w:szCs w:val="22"/>
              </w:rPr>
              <w:t>medžiagas (kurias turi pateikti APC)</w:t>
            </w:r>
          </w:p>
        </w:tc>
        <w:tc>
          <w:tcPr>
            <w:tcW w:w="528" w:type="dxa"/>
            <w:shd w:val="clear" w:color="auto" w:fill="DAEEF3"/>
          </w:tcPr>
          <w:p w14:paraId="0E8759FC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3655" w:type="dxa"/>
            <w:shd w:val="clear" w:color="auto" w:fill="DAEEF3"/>
          </w:tcPr>
          <w:p w14:paraId="7993C59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Medžiaga (tikslus pavadinimas)</w:t>
            </w:r>
          </w:p>
        </w:tc>
        <w:tc>
          <w:tcPr>
            <w:tcW w:w="1610" w:type="dxa"/>
            <w:shd w:val="clear" w:color="auto" w:fill="DAEEF3"/>
          </w:tcPr>
          <w:p w14:paraId="350F9EF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Matavimo vienetas</w:t>
            </w:r>
          </w:p>
        </w:tc>
        <w:tc>
          <w:tcPr>
            <w:tcW w:w="2143" w:type="dxa"/>
            <w:shd w:val="clear" w:color="auto" w:fill="DAEEF3"/>
          </w:tcPr>
          <w:p w14:paraId="335298F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Kiekis</w:t>
            </w:r>
          </w:p>
        </w:tc>
      </w:tr>
      <w:tr w:rsidR="00AA1844" w:rsidRPr="005009BF" w14:paraId="53DC00F8" w14:textId="77777777" w:rsidTr="004C299C">
        <w:tc>
          <w:tcPr>
            <w:tcW w:w="0" w:type="auto"/>
            <w:vMerge/>
            <w:vAlign w:val="center"/>
          </w:tcPr>
          <w:p w14:paraId="32CBEFDD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54BDC49B" w14:textId="232451F7" w:rsidR="00AA1844" w:rsidRPr="005009BF" w:rsidRDefault="00AA1844" w:rsidP="007D631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0F2C5E8E" w14:textId="43692ABA" w:rsidR="00AA1844" w:rsidRPr="005009BF" w:rsidRDefault="00AA1844" w:rsidP="007D631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43424CF" w14:textId="3498EBAD" w:rsidR="00AA1844" w:rsidRPr="005009BF" w:rsidRDefault="00AA1844" w:rsidP="007D631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4F74EE04" w14:textId="699617F9" w:rsidR="00AA1844" w:rsidRPr="005009BF" w:rsidRDefault="00AA1844" w:rsidP="007D631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6F6DF160" w14:textId="77777777" w:rsidTr="004C299C">
        <w:tc>
          <w:tcPr>
            <w:tcW w:w="0" w:type="auto"/>
            <w:vMerge/>
            <w:vAlign w:val="center"/>
          </w:tcPr>
          <w:p w14:paraId="3A1E0B0D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D9ACD36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26BF6224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724CA8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97A99DF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7B4B3975" w14:textId="77777777" w:rsidTr="004C299C">
        <w:tc>
          <w:tcPr>
            <w:tcW w:w="0" w:type="auto"/>
            <w:vMerge/>
            <w:vAlign w:val="center"/>
          </w:tcPr>
          <w:p w14:paraId="67D1E955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7AF14CA6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1616764A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6C4C3A1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591F404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230C7F27" w14:textId="77777777" w:rsidTr="004C299C">
        <w:tc>
          <w:tcPr>
            <w:tcW w:w="0" w:type="auto"/>
            <w:vMerge/>
            <w:vAlign w:val="center"/>
          </w:tcPr>
          <w:p w14:paraId="0FE82F06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5960B3D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6DE06E4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5F3DA48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0709EE6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633EA154" w14:textId="77777777" w:rsidTr="004C299C">
        <w:tc>
          <w:tcPr>
            <w:tcW w:w="0" w:type="auto"/>
            <w:vMerge/>
            <w:vAlign w:val="center"/>
          </w:tcPr>
          <w:p w14:paraId="3176AD72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30E8C3AF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6CA7DF2C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F29899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78FD07F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32A28E97" w14:textId="77777777" w:rsidTr="004C299C">
        <w:tc>
          <w:tcPr>
            <w:tcW w:w="0" w:type="auto"/>
            <w:vMerge/>
            <w:vAlign w:val="center"/>
          </w:tcPr>
          <w:p w14:paraId="74C003D5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055FE6F0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4B2B2FAC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2D0B2F3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B6DE97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73EA8086" w14:textId="77777777" w:rsidTr="004C299C">
        <w:tc>
          <w:tcPr>
            <w:tcW w:w="0" w:type="auto"/>
            <w:vMerge/>
            <w:vAlign w:val="center"/>
          </w:tcPr>
          <w:p w14:paraId="21450336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6F98E59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57AD9E50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A9F3AA8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0999FF7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5BCD8E6F" w14:textId="77777777" w:rsidTr="004C299C">
        <w:tc>
          <w:tcPr>
            <w:tcW w:w="0" w:type="auto"/>
            <w:vMerge/>
            <w:vAlign w:val="center"/>
          </w:tcPr>
          <w:p w14:paraId="06517E08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7F5CBB5D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238CE36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EFCFA1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A1391CE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5009BF" w14:paraId="0F7C7D39" w14:textId="77777777" w:rsidTr="004C299C">
        <w:tc>
          <w:tcPr>
            <w:tcW w:w="0" w:type="auto"/>
            <w:vMerge/>
            <w:vAlign w:val="center"/>
          </w:tcPr>
          <w:p w14:paraId="77DE293D" w14:textId="77777777" w:rsidR="00AA1844" w:rsidRPr="005009BF" w:rsidRDefault="00AA1844" w:rsidP="00141173">
            <w:pPr>
              <w:suppressAutoHyphens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528" w:type="dxa"/>
          </w:tcPr>
          <w:p w14:paraId="20E0FF19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655" w:type="dxa"/>
          </w:tcPr>
          <w:p w14:paraId="72A73852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428A49E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</w:tcPr>
          <w:p w14:paraId="763FFA91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7E78B1" w14:paraId="465E1D66" w14:textId="77777777" w:rsidTr="004C299C">
        <w:tc>
          <w:tcPr>
            <w:tcW w:w="2252" w:type="dxa"/>
            <w:shd w:val="clear" w:color="auto" w:fill="DAEEF3"/>
          </w:tcPr>
          <w:p w14:paraId="35DCA097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Moksliniam tyrimui ir (ar) eksperimentui reikalingos </w:t>
            </w:r>
            <w:r w:rsidRPr="005009BF">
              <w:rPr>
                <w:b/>
                <w:color w:val="auto"/>
                <w:sz w:val="22"/>
                <w:szCs w:val="22"/>
              </w:rPr>
              <w:t>kitos paslaugos</w:t>
            </w:r>
          </w:p>
        </w:tc>
        <w:tc>
          <w:tcPr>
            <w:tcW w:w="7936" w:type="dxa"/>
            <w:gridSpan w:val="4"/>
          </w:tcPr>
          <w:p w14:paraId="6C099320" w14:textId="62EC9C3E" w:rsidR="00AA1844" w:rsidRPr="005009BF" w:rsidRDefault="00AA1844" w:rsidP="00B40B40">
            <w:pPr>
              <w:pStyle w:val="BodyText11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A1844" w:rsidRPr="007E78B1" w14:paraId="39CACE86" w14:textId="77777777" w:rsidTr="004C299C">
        <w:tc>
          <w:tcPr>
            <w:tcW w:w="2252" w:type="dxa"/>
            <w:shd w:val="clear" w:color="auto" w:fill="DAEEF3"/>
          </w:tcPr>
          <w:p w14:paraId="239AA5C0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Užsakovo personalo</w:t>
            </w:r>
            <w:r w:rsidRPr="005009BF">
              <w:rPr>
                <w:color w:val="auto"/>
                <w:sz w:val="22"/>
                <w:szCs w:val="22"/>
              </w:rPr>
              <w:t xml:space="preserve">, dirbsiančio su APC ištekliais, </w:t>
            </w:r>
            <w:r w:rsidRPr="005009BF">
              <w:rPr>
                <w:b/>
                <w:color w:val="auto"/>
                <w:sz w:val="22"/>
                <w:szCs w:val="22"/>
              </w:rPr>
              <w:t>kvalifikacija</w:t>
            </w:r>
          </w:p>
        </w:tc>
        <w:tc>
          <w:tcPr>
            <w:tcW w:w="7936" w:type="dxa"/>
            <w:gridSpan w:val="4"/>
          </w:tcPr>
          <w:p w14:paraId="617AA9A3" w14:textId="2A32D5D5" w:rsidR="00AA1844" w:rsidRPr="005009BF" w:rsidRDefault="00AA1844" w:rsidP="00141173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7E78B1" w14:paraId="3237A526" w14:textId="77777777" w:rsidTr="004C299C">
        <w:tc>
          <w:tcPr>
            <w:tcW w:w="2252" w:type="dxa"/>
            <w:shd w:val="clear" w:color="auto" w:fill="DAEEF3"/>
          </w:tcPr>
          <w:p w14:paraId="3461AB45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b/>
                <w:color w:val="auto"/>
                <w:sz w:val="22"/>
                <w:szCs w:val="22"/>
              </w:rPr>
              <w:t>Pageidaujama</w:t>
            </w:r>
            <w:r w:rsidRPr="005009BF">
              <w:rPr>
                <w:color w:val="auto"/>
                <w:sz w:val="22"/>
                <w:szCs w:val="22"/>
              </w:rPr>
              <w:t xml:space="preserve"> atviros prieigos paslaugų gavimo </w:t>
            </w:r>
            <w:r w:rsidRPr="005009BF">
              <w:rPr>
                <w:b/>
                <w:color w:val="auto"/>
                <w:sz w:val="22"/>
                <w:szCs w:val="22"/>
              </w:rPr>
              <w:t>data</w:t>
            </w:r>
          </w:p>
        </w:tc>
        <w:tc>
          <w:tcPr>
            <w:tcW w:w="7936" w:type="dxa"/>
            <w:gridSpan w:val="4"/>
          </w:tcPr>
          <w:p w14:paraId="21F43F93" w14:textId="7B422803" w:rsidR="00AA1844" w:rsidRPr="005009BF" w:rsidRDefault="00AA1844" w:rsidP="0008527D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AA1844" w:rsidRPr="007E78B1" w14:paraId="30F87CAA" w14:textId="77777777" w:rsidTr="004C299C">
        <w:tc>
          <w:tcPr>
            <w:tcW w:w="2252" w:type="dxa"/>
            <w:shd w:val="clear" w:color="auto" w:fill="DAEEF3"/>
          </w:tcPr>
          <w:p w14:paraId="1BC765DE" w14:textId="77777777" w:rsidR="00AA1844" w:rsidRPr="005009BF" w:rsidRDefault="00AA1844" w:rsidP="00141173">
            <w:pPr>
              <w:pStyle w:val="BodyText11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009BF">
              <w:rPr>
                <w:color w:val="auto"/>
                <w:sz w:val="22"/>
                <w:szCs w:val="22"/>
              </w:rPr>
              <w:t xml:space="preserve">Papildoma, </w:t>
            </w:r>
            <w:r w:rsidRPr="005009BF">
              <w:rPr>
                <w:b/>
                <w:color w:val="auto"/>
                <w:sz w:val="22"/>
                <w:szCs w:val="22"/>
              </w:rPr>
              <w:t>kita aktuali informacija</w:t>
            </w:r>
          </w:p>
        </w:tc>
        <w:tc>
          <w:tcPr>
            <w:tcW w:w="7936" w:type="dxa"/>
            <w:gridSpan w:val="4"/>
          </w:tcPr>
          <w:p w14:paraId="4B9BBEEE" w14:textId="340600EA" w:rsidR="00AA1844" w:rsidRPr="005009BF" w:rsidRDefault="00AA1844" w:rsidP="00AE7928">
            <w:pPr>
              <w:pStyle w:val="BodyText11"/>
              <w:ind w:firstLine="0"/>
              <w:rPr>
                <w:color w:val="auto"/>
                <w:sz w:val="22"/>
                <w:szCs w:val="22"/>
              </w:rPr>
            </w:pPr>
          </w:p>
        </w:tc>
      </w:tr>
    </w:tbl>
    <w:p w14:paraId="47D3552F" w14:textId="77777777" w:rsidR="00AA1844" w:rsidRDefault="00AA1844" w:rsidP="006052D1">
      <w:pPr>
        <w:rPr>
          <w:lang w:val="lt-LT"/>
        </w:rPr>
      </w:pPr>
    </w:p>
    <w:p w14:paraId="69FB5EE4" w14:textId="77777777" w:rsidR="00396A01" w:rsidRDefault="00396A01" w:rsidP="006052D1">
      <w:pPr>
        <w:rPr>
          <w:lang w:val="lt-LT"/>
        </w:rPr>
      </w:pPr>
    </w:p>
    <w:p w14:paraId="45B08B2F" w14:textId="77777777" w:rsidR="00396A01" w:rsidRDefault="00396A01" w:rsidP="006052D1">
      <w:pPr>
        <w:rPr>
          <w:lang w:val="lt-LT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536"/>
      </w:tblGrid>
      <w:tr w:rsidR="00396A01" w:rsidRPr="00786FE2" w14:paraId="0C9822C9" w14:textId="77777777" w:rsidTr="00396A01">
        <w:trPr>
          <w:jc w:val="center"/>
        </w:trPr>
        <w:tc>
          <w:tcPr>
            <w:tcW w:w="5778" w:type="dxa"/>
          </w:tcPr>
          <w:p w14:paraId="26EB6BCA" w14:textId="25AC948F" w:rsidR="00396A01" w:rsidRPr="008A6D6C" w:rsidRDefault="00396A01" w:rsidP="004E0F6A">
            <w:pPr>
              <w:suppressAutoHyphens w:val="0"/>
              <w:rPr>
                <w:sz w:val="22"/>
                <w:szCs w:val="22"/>
                <w:lang w:val="lt-LT" w:eastAsia="en-US"/>
              </w:rPr>
            </w:pPr>
            <w:r w:rsidRPr="008A6D6C">
              <w:rPr>
                <w:sz w:val="22"/>
                <w:szCs w:val="22"/>
                <w:lang w:val="lt-LT" w:eastAsia="en-US"/>
              </w:rPr>
              <w:t>Direktor</w:t>
            </w:r>
            <w:r w:rsidR="007E78B1">
              <w:rPr>
                <w:sz w:val="22"/>
                <w:szCs w:val="22"/>
                <w:lang w:val="lt-LT" w:eastAsia="en-US"/>
              </w:rPr>
              <w:t>ė</w:t>
            </w:r>
          </w:p>
        </w:tc>
        <w:tc>
          <w:tcPr>
            <w:tcW w:w="4536" w:type="dxa"/>
            <w:vAlign w:val="bottom"/>
          </w:tcPr>
          <w:p w14:paraId="3092D8E9" w14:textId="77777777" w:rsidR="00396A01" w:rsidRPr="00786FE2" w:rsidRDefault="00396A01" w:rsidP="004E0F6A">
            <w:pPr>
              <w:suppressAutoHyphens w:val="0"/>
              <w:rPr>
                <w:sz w:val="22"/>
                <w:szCs w:val="22"/>
                <w:lang w:val="lt-LT" w:eastAsia="en-US"/>
              </w:rPr>
            </w:pPr>
            <w:r w:rsidRPr="00786FE2">
              <w:rPr>
                <w:sz w:val="22"/>
                <w:szCs w:val="22"/>
                <w:lang w:val="lt-LT" w:eastAsia="en-US"/>
              </w:rPr>
              <w:t>Direktorius</w:t>
            </w:r>
          </w:p>
        </w:tc>
      </w:tr>
      <w:tr w:rsidR="00396A01" w:rsidRPr="00786FE2" w14:paraId="34F3045E" w14:textId="77777777" w:rsidTr="00396A01">
        <w:trPr>
          <w:jc w:val="center"/>
        </w:trPr>
        <w:tc>
          <w:tcPr>
            <w:tcW w:w="5778" w:type="dxa"/>
          </w:tcPr>
          <w:p w14:paraId="437B3F14" w14:textId="7EFA7787" w:rsidR="00396A01" w:rsidRPr="008A6D6C" w:rsidRDefault="007E78B1" w:rsidP="004E0F6A">
            <w:pPr>
              <w:suppressAutoHyphens w:val="0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Dr. Tatjana Ivaškienė</w:t>
            </w:r>
          </w:p>
        </w:tc>
        <w:tc>
          <w:tcPr>
            <w:tcW w:w="4536" w:type="dxa"/>
          </w:tcPr>
          <w:p w14:paraId="435BD479" w14:textId="1885945C" w:rsidR="00396A01" w:rsidRPr="00786FE2" w:rsidRDefault="00C504ED" w:rsidP="00C504ED">
            <w:pPr>
              <w:tabs>
                <w:tab w:val="left" w:pos="1692"/>
              </w:tabs>
              <w:suppressAutoHyphens w:val="0"/>
              <w:jc w:val="both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ab/>
            </w:r>
          </w:p>
        </w:tc>
      </w:tr>
    </w:tbl>
    <w:p w14:paraId="20D8596D" w14:textId="77777777" w:rsidR="00396A01" w:rsidRPr="005009BF" w:rsidRDefault="00396A01" w:rsidP="006052D1">
      <w:pPr>
        <w:rPr>
          <w:lang w:val="lt-LT"/>
        </w:rPr>
      </w:pPr>
    </w:p>
    <w:sectPr w:rsidR="00396A01" w:rsidRPr="005009BF" w:rsidSect="006052D1">
      <w:footerReference w:type="default" r:id="rId7"/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6677" w14:textId="77777777" w:rsidR="00B76D69" w:rsidRDefault="00B76D69" w:rsidP="00225567">
      <w:r>
        <w:separator/>
      </w:r>
    </w:p>
  </w:endnote>
  <w:endnote w:type="continuationSeparator" w:id="0">
    <w:p w14:paraId="0C9E27EE" w14:textId="77777777" w:rsidR="00B76D69" w:rsidRDefault="00B76D69" w:rsidP="0022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8DCC" w14:textId="77777777" w:rsidR="00AA1844" w:rsidRPr="00C504ED" w:rsidRDefault="00AA1844">
    <w:pPr>
      <w:pStyle w:val="Footer"/>
      <w:rPr>
        <w:lang w:val="lt-LT"/>
      </w:rPr>
    </w:pPr>
    <w:r w:rsidRPr="00C504ED">
      <w:rPr>
        <w:lang w:val="lt-LT"/>
      </w:rPr>
      <w:t>Paslaugų teikėjo parašas _______________                            Užsakovo parašas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3770" w14:textId="77777777" w:rsidR="00B76D69" w:rsidRDefault="00B76D69" w:rsidP="00225567">
      <w:r>
        <w:separator/>
      </w:r>
    </w:p>
  </w:footnote>
  <w:footnote w:type="continuationSeparator" w:id="0">
    <w:p w14:paraId="382AD346" w14:textId="77777777" w:rsidR="00B76D69" w:rsidRDefault="00B76D69" w:rsidP="0022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2A9"/>
    <w:multiLevelType w:val="hybridMultilevel"/>
    <w:tmpl w:val="BBD8FA1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526D7D"/>
    <w:multiLevelType w:val="hybridMultilevel"/>
    <w:tmpl w:val="83D020C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211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013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15"/>
    <w:rsid w:val="00016CB2"/>
    <w:rsid w:val="000221C8"/>
    <w:rsid w:val="00034A55"/>
    <w:rsid w:val="00077ED7"/>
    <w:rsid w:val="0008527D"/>
    <w:rsid w:val="00093D95"/>
    <w:rsid w:val="000B3884"/>
    <w:rsid w:val="000C4FAC"/>
    <w:rsid w:val="000F0612"/>
    <w:rsid w:val="00105AA7"/>
    <w:rsid w:val="00106880"/>
    <w:rsid w:val="00124465"/>
    <w:rsid w:val="0013518D"/>
    <w:rsid w:val="00141173"/>
    <w:rsid w:val="001435FB"/>
    <w:rsid w:val="00163C49"/>
    <w:rsid w:val="0017651D"/>
    <w:rsid w:val="00193AD9"/>
    <w:rsid w:val="001E6EA7"/>
    <w:rsid w:val="001F0F9B"/>
    <w:rsid w:val="00225567"/>
    <w:rsid w:val="00262984"/>
    <w:rsid w:val="0027018E"/>
    <w:rsid w:val="002D62AD"/>
    <w:rsid w:val="002E1503"/>
    <w:rsid w:val="003173E7"/>
    <w:rsid w:val="00363D42"/>
    <w:rsid w:val="003809B1"/>
    <w:rsid w:val="00394911"/>
    <w:rsid w:val="00396A01"/>
    <w:rsid w:val="003A68F8"/>
    <w:rsid w:val="003B5529"/>
    <w:rsid w:val="003C30D1"/>
    <w:rsid w:val="003D065C"/>
    <w:rsid w:val="00405B9A"/>
    <w:rsid w:val="00412D02"/>
    <w:rsid w:val="00412E84"/>
    <w:rsid w:val="0044343B"/>
    <w:rsid w:val="00450044"/>
    <w:rsid w:val="004B317D"/>
    <w:rsid w:val="004C299C"/>
    <w:rsid w:val="004D6542"/>
    <w:rsid w:val="004E0F6A"/>
    <w:rsid w:val="004F1B43"/>
    <w:rsid w:val="005009BF"/>
    <w:rsid w:val="00530BF3"/>
    <w:rsid w:val="005429F2"/>
    <w:rsid w:val="00595369"/>
    <w:rsid w:val="005A0FEE"/>
    <w:rsid w:val="005B63AF"/>
    <w:rsid w:val="005C687C"/>
    <w:rsid w:val="005E3DF6"/>
    <w:rsid w:val="005E5B49"/>
    <w:rsid w:val="00602C4A"/>
    <w:rsid w:val="006052D1"/>
    <w:rsid w:val="00623A03"/>
    <w:rsid w:val="00637B5A"/>
    <w:rsid w:val="006522A8"/>
    <w:rsid w:val="00660072"/>
    <w:rsid w:val="0066265A"/>
    <w:rsid w:val="00670D84"/>
    <w:rsid w:val="00682B26"/>
    <w:rsid w:val="006879C0"/>
    <w:rsid w:val="0069015E"/>
    <w:rsid w:val="006A16EE"/>
    <w:rsid w:val="006D22CE"/>
    <w:rsid w:val="006D4B21"/>
    <w:rsid w:val="006F13A1"/>
    <w:rsid w:val="00703AE0"/>
    <w:rsid w:val="00704A37"/>
    <w:rsid w:val="00710D75"/>
    <w:rsid w:val="00712A6F"/>
    <w:rsid w:val="00715D78"/>
    <w:rsid w:val="00724EE0"/>
    <w:rsid w:val="00731603"/>
    <w:rsid w:val="00740EA8"/>
    <w:rsid w:val="00741150"/>
    <w:rsid w:val="00744E19"/>
    <w:rsid w:val="00756918"/>
    <w:rsid w:val="00774BE1"/>
    <w:rsid w:val="00787F63"/>
    <w:rsid w:val="007B52D2"/>
    <w:rsid w:val="007D6313"/>
    <w:rsid w:val="007E592B"/>
    <w:rsid w:val="007E78B1"/>
    <w:rsid w:val="007F0659"/>
    <w:rsid w:val="007F1F8F"/>
    <w:rsid w:val="007F306C"/>
    <w:rsid w:val="0080145A"/>
    <w:rsid w:val="008108C9"/>
    <w:rsid w:val="008218FC"/>
    <w:rsid w:val="0085239B"/>
    <w:rsid w:val="008736C5"/>
    <w:rsid w:val="008A4949"/>
    <w:rsid w:val="008A6D6C"/>
    <w:rsid w:val="008B5A66"/>
    <w:rsid w:val="008D50F1"/>
    <w:rsid w:val="0091529B"/>
    <w:rsid w:val="00922615"/>
    <w:rsid w:val="00926081"/>
    <w:rsid w:val="00933CFE"/>
    <w:rsid w:val="0096782E"/>
    <w:rsid w:val="00974159"/>
    <w:rsid w:val="00986738"/>
    <w:rsid w:val="00997064"/>
    <w:rsid w:val="00A03BAC"/>
    <w:rsid w:val="00A27DFF"/>
    <w:rsid w:val="00A55E13"/>
    <w:rsid w:val="00A5619F"/>
    <w:rsid w:val="00A7043A"/>
    <w:rsid w:val="00AA1844"/>
    <w:rsid w:val="00AA6D1A"/>
    <w:rsid w:val="00AB0CCE"/>
    <w:rsid w:val="00AB7D94"/>
    <w:rsid w:val="00AD2826"/>
    <w:rsid w:val="00AE7928"/>
    <w:rsid w:val="00B0273D"/>
    <w:rsid w:val="00B11EC7"/>
    <w:rsid w:val="00B12DA2"/>
    <w:rsid w:val="00B40B40"/>
    <w:rsid w:val="00B56D15"/>
    <w:rsid w:val="00B57E08"/>
    <w:rsid w:val="00B76D69"/>
    <w:rsid w:val="00BC2349"/>
    <w:rsid w:val="00BC264A"/>
    <w:rsid w:val="00BC627C"/>
    <w:rsid w:val="00BD7828"/>
    <w:rsid w:val="00BF0951"/>
    <w:rsid w:val="00BF1F94"/>
    <w:rsid w:val="00BF6433"/>
    <w:rsid w:val="00C010E7"/>
    <w:rsid w:val="00C01FB9"/>
    <w:rsid w:val="00C34517"/>
    <w:rsid w:val="00C4610A"/>
    <w:rsid w:val="00C504ED"/>
    <w:rsid w:val="00C65780"/>
    <w:rsid w:val="00C81D97"/>
    <w:rsid w:val="00CA3EB4"/>
    <w:rsid w:val="00CC233F"/>
    <w:rsid w:val="00CC6262"/>
    <w:rsid w:val="00CD63BC"/>
    <w:rsid w:val="00CE43A1"/>
    <w:rsid w:val="00D00367"/>
    <w:rsid w:val="00D17362"/>
    <w:rsid w:val="00D405A3"/>
    <w:rsid w:val="00D565BD"/>
    <w:rsid w:val="00D67B10"/>
    <w:rsid w:val="00DA74E0"/>
    <w:rsid w:val="00DC6C05"/>
    <w:rsid w:val="00DE2CCD"/>
    <w:rsid w:val="00DF4414"/>
    <w:rsid w:val="00DF62BA"/>
    <w:rsid w:val="00E0276B"/>
    <w:rsid w:val="00E06805"/>
    <w:rsid w:val="00E068B5"/>
    <w:rsid w:val="00E10BC9"/>
    <w:rsid w:val="00E404D9"/>
    <w:rsid w:val="00E4148D"/>
    <w:rsid w:val="00E617AA"/>
    <w:rsid w:val="00E718F1"/>
    <w:rsid w:val="00E729F5"/>
    <w:rsid w:val="00E86D96"/>
    <w:rsid w:val="00E93DDB"/>
    <w:rsid w:val="00EA69F6"/>
    <w:rsid w:val="00EC4294"/>
    <w:rsid w:val="00ED57CD"/>
    <w:rsid w:val="00EF48F7"/>
    <w:rsid w:val="00F15AB4"/>
    <w:rsid w:val="00F43879"/>
    <w:rsid w:val="00F45E1F"/>
    <w:rsid w:val="00F96C63"/>
    <w:rsid w:val="00FA2DD5"/>
    <w:rsid w:val="00FC7BCF"/>
    <w:rsid w:val="00FD410D"/>
    <w:rsid w:val="00FD4B81"/>
    <w:rsid w:val="00FF4758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9AA24"/>
  <w15:docId w15:val="{6C494F64-8262-42B9-AB84-2944BAE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9C"/>
    <w:pPr>
      <w:suppressAutoHyphens/>
    </w:pPr>
    <w:rPr>
      <w:rFonts w:ascii="Times New Roman" w:eastAsia="Times New Roman" w:hAnsi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4C299C"/>
    <w:pPr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lang w:val="lt-LT" w:eastAsia="en-US"/>
    </w:rPr>
  </w:style>
  <w:style w:type="paragraph" w:customStyle="1" w:styleId="BodyText11">
    <w:name w:val="Body Text11"/>
    <w:basedOn w:val="Normal"/>
    <w:uiPriority w:val="99"/>
    <w:rsid w:val="004C299C"/>
    <w:pPr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lang w:val="lt-LT" w:eastAsia="en-US"/>
    </w:rPr>
  </w:style>
  <w:style w:type="character" w:styleId="CommentReference">
    <w:name w:val="annotation reference"/>
    <w:basedOn w:val="DefaultParagraphFont"/>
    <w:uiPriority w:val="99"/>
    <w:semiHidden/>
    <w:rsid w:val="00BF09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95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0951"/>
    <w:rPr>
      <w:rFonts w:ascii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0951"/>
    <w:rPr>
      <w:rFonts w:ascii="Times New Roman" w:hAnsi="Times New Roman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F0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951"/>
    <w:rPr>
      <w:rFonts w:ascii="Tahoma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rsid w:val="00225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567"/>
    <w:rPr>
      <w:rFonts w:ascii="Times New Roman" w:hAnsi="Times New Roman" w:cs="Times New Roman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225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567"/>
    <w:rPr>
      <w:rFonts w:ascii="Times New Roman" w:hAnsi="Times New Roman" w:cs="Times New Roman"/>
      <w:sz w:val="20"/>
      <w:szCs w:val="20"/>
      <w:lang w:val="en-GB" w:eastAsia="zh-CN"/>
    </w:rPr>
  </w:style>
  <w:style w:type="character" w:styleId="Strong">
    <w:name w:val="Strong"/>
    <w:qFormat/>
    <w:locked/>
    <w:rsid w:val="00394911"/>
    <w:rPr>
      <w:b/>
      <w:bCs/>
    </w:rPr>
  </w:style>
  <w:style w:type="paragraph" w:styleId="Revision">
    <w:name w:val="Revision"/>
    <w:hidden/>
    <w:uiPriority w:val="99"/>
    <w:semiHidden/>
    <w:rsid w:val="00D67B10"/>
    <w:rPr>
      <w:rFonts w:ascii="Times New Roman" w:eastAsia="Times New Roman" w:hAnsi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PRIEDAS NR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Justinas Ožiūnas</dc:creator>
  <cp:lastModifiedBy>Agata Maciulevičiūtė-Osipova</cp:lastModifiedBy>
  <cp:revision>5</cp:revision>
  <cp:lastPrinted>2016-01-13T11:40:00Z</cp:lastPrinted>
  <dcterms:created xsi:type="dcterms:W3CDTF">2023-10-05T10:36:00Z</dcterms:created>
  <dcterms:modified xsi:type="dcterms:W3CDTF">2023-10-05T10:44:00Z</dcterms:modified>
</cp:coreProperties>
</file>